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9F" w:rsidRPr="00B41B8D" w:rsidRDefault="00C7369F" w:rsidP="00303F5F">
      <w:pPr>
        <w:pStyle w:val="NoSpacing"/>
        <w:jc w:val="center"/>
        <w:rPr>
          <w:rFonts w:ascii="Verdana" w:hAnsi="Verdana" w:cs="Arial"/>
          <w:b/>
          <w:sz w:val="20"/>
          <w:szCs w:val="20"/>
          <w:u w:val="single"/>
        </w:rPr>
      </w:pPr>
    </w:p>
    <w:p w:rsidR="00303F5F" w:rsidRPr="00B41B8D" w:rsidRDefault="00303F5F" w:rsidP="00303F5F">
      <w:pPr>
        <w:pStyle w:val="NoSpacing"/>
        <w:jc w:val="center"/>
        <w:outlineLvl w:val="0"/>
        <w:rPr>
          <w:rFonts w:ascii="Verdana" w:hAnsi="Verdana" w:cs="Arial"/>
          <w:b/>
          <w:sz w:val="20"/>
          <w:szCs w:val="20"/>
          <w:u w:val="single"/>
        </w:rPr>
      </w:pPr>
      <w:r w:rsidRPr="00B41B8D">
        <w:rPr>
          <w:rFonts w:ascii="Verdana" w:hAnsi="Verdana" w:cs="Arial"/>
          <w:b/>
          <w:sz w:val="20"/>
          <w:szCs w:val="20"/>
          <w:u w:val="single"/>
        </w:rPr>
        <w:t>On company’s letterhead</w:t>
      </w:r>
    </w:p>
    <w:p w:rsidR="00303F5F" w:rsidRPr="00B41B8D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303F5F" w:rsidRPr="00B41B8D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B41B8D">
        <w:rPr>
          <w:rFonts w:ascii="Verdana" w:hAnsi="Verdana" w:cs="Arial"/>
          <w:sz w:val="20"/>
          <w:szCs w:val="20"/>
        </w:rPr>
        <w:t xml:space="preserve">Date: </w:t>
      </w:r>
    </w:p>
    <w:p w:rsidR="00303F5F" w:rsidRPr="00B41B8D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303F5F" w:rsidRPr="00B41B8D" w:rsidRDefault="00303F5F" w:rsidP="00303F5F">
      <w:pPr>
        <w:pStyle w:val="NoSpacing"/>
        <w:jc w:val="both"/>
        <w:outlineLvl w:val="0"/>
        <w:rPr>
          <w:rFonts w:ascii="Verdana" w:hAnsi="Verdana" w:cs="Arial"/>
          <w:sz w:val="20"/>
          <w:szCs w:val="20"/>
        </w:rPr>
      </w:pPr>
      <w:r w:rsidRPr="00B41B8D">
        <w:rPr>
          <w:rFonts w:ascii="Verdana" w:hAnsi="Verdana" w:cs="Arial"/>
          <w:sz w:val="20"/>
          <w:szCs w:val="20"/>
        </w:rPr>
        <w:t>To</w:t>
      </w:r>
    </w:p>
    <w:p w:rsidR="00303F5F" w:rsidRPr="00B41B8D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B41B8D">
        <w:rPr>
          <w:rFonts w:ascii="Verdana" w:hAnsi="Verdana" w:cs="Arial"/>
          <w:sz w:val="20"/>
          <w:szCs w:val="20"/>
        </w:rPr>
        <w:t>The Membership Department</w:t>
      </w:r>
    </w:p>
    <w:p w:rsidR="000A2994" w:rsidRPr="000A2994" w:rsidRDefault="000A2994" w:rsidP="000A2994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0A2994">
        <w:rPr>
          <w:rFonts w:ascii="Verdana" w:hAnsi="Verdana" w:cs="Arial"/>
          <w:sz w:val="20"/>
          <w:szCs w:val="20"/>
        </w:rPr>
        <w:t xml:space="preserve">Metropolitan Stock Exchange of India Limited. </w:t>
      </w:r>
    </w:p>
    <w:p w:rsidR="00B87D17" w:rsidRPr="00B87D17" w:rsidRDefault="00B87D17" w:rsidP="00B87D17">
      <w:pPr>
        <w:pStyle w:val="Default"/>
        <w:rPr>
          <w:rFonts w:ascii="Verdana" w:eastAsia="Times New Roman" w:hAnsi="Verdana" w:cs="Arial"/>
          <w:color w:val="auto"/>
          <w:sz w:val="20"/>
          <w:szCs w:val="20"/>
          <w:lang w:bidi="en-US"/>
        </w:rPr>
      </w:pPr>
      <w:r w:rsidRPr="00B87D17">
        <w:rPr>
          <w:rFonts w:ascii="Verdana" w:eastAsia="Times New Roman" w:hAnsi="Verdana" w:cs="Arial"/>
          <w:color w:val="auto"/>
          <w:sz w:val="20"/>
          <w:szCs w:val="20"/>
          <w:lang w:bidi="en-US"/>
        </w:rPr>
        <w:t xml:space="preserve">4th Floor, Vibgyor towers, plot no.C-62. </w:t>
      </w:r>
    </w:p>
    <w:p w:rsidR="00B87D17" w:rsidRPr="00B87D17" w:rsidRDefault="00B87D17" w:rsidP="00B87D17">
      <w:pPr>
        <w:pStyle w:val="Default"/>
        <w:rPr>
          <w:rFonts w:ascii="Verdana" w:eastAsia="Times New Roman" w:hAnsi="Verdana" w:cs="Arial"/>
          <w:color w:val="auto"/>
          <w:sz w:val="20"/>
          <w:szCs w:val="20"/>
          <w:lang w:bidi="en-US"/>
        </w:rPr>
      </w:pPr>
      <w:r w:rsidRPr="00B87D17">
        <w:rPr>
          <w:rFonts w:ascii="Verdana" w:eastAsia="Times New Roman" w:hAnsi="Verdana" w:cs="Arial"/>
          <w:color w:val="auto"/>
          <w:sz w:val="20"/>
          <w:szCs w:val="20"/>
          <w:lang w:bidi="en-US"/>
        </w:rPr>
        <w:t>Opp. Trident Hotel Bandra Kurla Complex,</w:t>
      </w:r>
    </w:p>
    <w:p w:rsidR="00B87D17" w:rsidRPr="00B87D17" w:rsidRDefault="00B87D17" w:rsidP="00B87D17">
      <w:pPr>
        <w:pStyle w:val="Default"/>
        <w:rPr>
          <w:rFonts w:ascii="Verdana" w:eastAsia="Times New Roman" w:hAnsi="Verdana" w:cs="Arial"/>
          <w:color w:val="auto"/>
          <w:sz w:val="20"/>
          <w:szCs w:val="20"/>
          <w:lang w:bidi="en-US"/>
        </w:rPr>
      </w:pPr>
      <w:r w:rsidRPr="00B87D17">
        <w:rPr>
          <w:rFonts w:ascii="Verdana" w:eastAsia="Times New Roman" w:hAnsi="Verdana" w:cs="Arial"/>
          <w:color w:val="auto"/>
          <w:sz w:val="20"/>
          <w:szCs w:val="20"/>
          <w:lang w:bidi="en-US"/>
        </w:rPr>
        <w:t>Bandra East Mumbai – 400098</w:t>
      </w:r>
    </w:p>
    <w:p w:rsidR="00B87D17" w:rsidRDefault="00B87D17" w:rsidP="00B87D17">
      <w:pPr>
        <w:pStyle w:val="Default"/>
        <w:rPr>
          <w:rFonts w:ascii="Book Antiqua" w:hAnsi="Book Antiqua" w:cs="Arial"/>
          <w:sz w:val="22"/>
          <w:szCs w:val="22"/>
        </w:rPr>
      </w:pPr>
    </w:p>
    <w:p w:rsidR="00303F5F" w:rsidRPr="00B41B8D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B83F58" w:rsidRDefault="00B83F58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Dear Sir,</w:t>
      </w:r>
    </w:p>
    <w:p w:rsidR="00B83F58" w:rsidRDefault="00B83F58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303F5F" w:rsidRDefault="00303F5F" w:rsidP="00303F5F">
      <w:pPr>
        <w:pStyle w:val="NoSpacing"/>
        <w:jc w:val="both"/>
        <w:rPr>
          <w:rFonts w:ascii="Verdana" w:hAnsi="Verdana" w:cs="Arial"/>
          <w:b/>
          <w:sz w:val="20"/>
          <w:szCs w:val="20"/>
        </w:rPr>
      </w:pPr>
      <w:r w:rsidRPr="00B41B8D">
        <w:rPr>
          <w:rFonts w:ascii="Verdana" w:hAnsi="Verdana" w:cs="Arial"/>
          <w:sz w:val="20"/>
          <w:szCs w:val="20"/>
        </w:rPr>
        <w:t xml:space="preserve">Sub: </w:t>
      </w:r>
      <w:r w:rsidRPr="00B41B8D">
        <w:rPr>
          <w:rFonts w:ascii="Verdana" w:hAnsi="Verdana" w:cs="Arial"/>
          <w:b/>
          <w:sz w:val="20"/>
          <w:szCs w:val="20"/>
        </w:rPr>
        <w:t xml:space="preserve">Application for </w:t>
      </w:r>
      <w:r w:rsidR="009538C6">
        <w:rPr>
          <w:rFonts w:ascii="Verdana" w:hAnsi="Verdana" w:cs="Arial"/>
          <w:b/>
          <w:sz w:val="20"/>
          <w:szCs w:val="20"/>
        </w:rPr>
        <w:t>Connectivity under NPN solution with Point of Presence</w:t>
      </w:r>
    </w:p>
    <w:p w:rsidR="009538C6" w:rsidRPr="00B41B8D" w:rsidRDefault="009538C6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9538C6" w:rsidRPr="00B41B8D" w:rsidRDefault="009538C6" w:rsidP="009538C6">
      <w:pPr>
        <w:pStyle w:val="NoSpacing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We would like to apply for</w:t>
      </w:r>
      <w:r w:rsidRPr="00B41B8D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point-to–point leases line connectivity under </w:t>
      </w:r>
      <w:r w:rsidR="000A2994">
        <w:rPr>
          <w:rFonts w:ascii="Verdana" w:hAnsi="Verdana" w:cs="Arial"/>
          <w:sz w:val="20"/>
          <w:szCs w:val="20"/>
        </w:rPr>
        <w:t>nationwide</w:t>
      </w:r>
      <w:r>
        <w:rPr>
          <w:rFonts w:ascii="Verdana" w:hAnsi="Verdana" w:cs="Arial"/>
          <w:sz w:val="20"/>
          <w:szCs w:val="20"/>
        </w:rPr>
        <w:t xml:space="preserve"> private network solution with point of presence as per details given below</w:t>
      </w:r>
      <w:r w:rsidRPr="00B41B8D">
        <w:rPr>
          <w:rFonts w:ascii="Verdana" w:hAnsi="Verdana" w:cs="Arial"/>
          <w:sz w:val="20"/>
          <w:szCs w:val="20"/>
        </w:rPr>
        <w:t xml:space="preserve">. </w:t>
      </w:r>
    </w:p>
    <w:p w:rsidR="00303F5F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B83F58" w:rsidRDefault="00B83F58" w:rsidP="00303F5F">
      <w:pPr>
        <w:pStyle w:val="NoSpacing"/>
        <w:jc w:val="both"/>
        <w:rPr>
          <w:rFonts w:ascii="Verdana" w:hAnsi="Verdana" w:cs="Arial"/>
          <w:b/>
          <w:sz w:val="20"/>
          <w:szCs w:val="20"/>
        </w:rPr>
      </w:pPr>
    </w:p>
    <w:p w:rsidR="009538C6" w:rsidRPr="009538C6" w:rsidRDefault="009538C6" w:rsidP="00303F5F">
      <w:pPr>
        <w:pStyle w:val="NoSpacing"/>
        <w:jc w:val="both"/>
        <w:rPr>
          <w:rFonts w:ascii="Verdana" w:hAnsi="Verdana" w:cs="Arial"/>
          <w:b/>
          <w:sz w:val="20"/>
          <w:szCs w:val="20"/>
        </w:rPr>
      </w:pPr>
      <w:r w:rsidRPr="009538C6">
        <w:rPr>
          <w:rFonts w:ascii="Verdana" w:hAnsi="Verdana" w:cs="Arial"/>
          <w:b/>
          <w:sz w:val="20"/>
          <w:szCs w:val="20"/>
        </w:rPr>
        <w:t>Contact details:</w:t>
      </w:r>
    </w:p>
    <w:p w:rsidR="009538C6" w:rsidRPr="00B41B8D" w:rsidRDefault="009538C6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68"/>
        <w:gridCol w:w="6300"/>
      </w:tblGrid>
      <w:tr w:rsidR="00303F5F" w:rsidRPr="00B41B8D" w:rsidTr="00565F6C">
        <w:trPr>
          <w:trHeight w:val="432"/>
        </w:trPr>
        <w:tc>
          <w:tcPr>
            <w:tcW w:w="3168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1B8D">
              <w:rPr>
                <w:rFonts w:ascii="Verdana" w:hAnsi="Verdana" w:cs="Arial"/>
                <w:sz w:val="20"/>
                <w:szCs w:val="20"/>
              </w:rPr>
              <w:t>Name of Trading Member</w:t>
            </w:r>
          </w:p>
        </w:tc>
        <w:tc>
          <w:tcPr>
            <w:tcW w:w="6300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3F5F" w:rsidRPr="00B41B8D" w:rsidTr="00565F6C">
        <w:trPr>
          <w:trHeight w:val="432"/>
        </w:trPr>
        <w:tc>
          <w:tcPr>
            <w:tcW w:w="3168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1B8D">
              <w:rPr>
                <w:rFonts w:ascii="Verdana" w:hAnsi="Verdana" w:cs="Arial"/>
                <w:sz w:val="20"/>
                <w:szCs w:val="20"/>
              </w:rPr>
              <w:t>Member ID</w:t>
            </w:r>
          </w:p>
        </w:tc>
        <w:tc>
          <w:tcPr>
            <w:tcW w:w="6300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538C6" w:rsidRPr="00B41B8D" w:rsidTr="00565F6C">
        <w:trPr>
          <w:trHeight w:val="432"/>
        </w:trPr>
        <w:tc>
          <w:tcPr>
            <w:tcW w:w="3168" w:type="dxa"/>
          </w:tcPr>
          <w:p w:rsidR="009538C6" w:rsidRPr="00B41B8D" w:rsidRDefault="009538C6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Type of Office</w:t>
            </w:r>
          </w:p>
        </w:tc>
        <w:tc>
          <w:tcPr>
            <w:tcW w:w="6300" w:type="dxa"/>
          </w:tcPr>
          <w:p w:rsidR="009538C6" w:rsidRPr="00B41B8D" w:rsidRDefault="009538C6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3F5F" w:rsidRPr="00B41B8D" w:rsidTr="00565F6C">
        <w:trPr>
          <w:trHeight w:val="432"/>
        </w:trPr>
        <w:tc>
          <w:tcPr>
            <w:tcW w:w="3168" w:type="dxa"/>
          </w:tcPr>
          <w:p w:rsidR="00303F5F" w:rsidRPr="00B41B8D" w:rsidRDefault="009538C6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Installation </w:t>
            </w:r>
            <w:r w:rsidR="00303F5F" w:rsidRPr="00B41B8D">
              <w:rPr>
                <w:rFonts w:ascii="Verdana" w:hAnsi="Verdana" w:cs="Arial"/>
                <w:sz w:val="20"/>
                <w:szCs w:val="20"/>
              </w:rPr>
              <w:t>Address</w:t>
            </w:r>
          </w:p>
        </w:tc>
        <w:tc>
          <w:tcPr>
            <w:tcW w:w="6300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3F5F" w:rsidRPr="00B41B8D" w:rsidTr="00565F6C">
        <w:trPr>
          <w:trHeight w:val="432"/>
        </w:trPr>
        <w:tc>
          <w:tcPr>
            <w:tcW w:w="3168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1B8D">
              <w:rPr>
                <w:rFonts w:ascii="Verdana" w:hAnsi="Verdana" w:cs="Arial"/>
                <w:sz w:val="20"/>
                <w:szCs w:val="20"/>
              </w:rPr>
              <w:t>City</w:t>
            </w:r>
          </w:p>
        </w:tc>
        <w:tc>
          <w:tcPr>
            <w:tcW w:w="6300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3F5F" w:rsidRPr="00B41B8D" w:rsidTr="00565F6C">
        <w:trPr>
          <w:trHeight w:val="432"/>
        </w:trPr>
        <w:tc>
          <w:tcPr>
            <w:tcW w:w="3168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1B8D">
              <w:rPr>
                <w:rFonts w:ascii="Verdana" w:hAnsi="Verdana" w:cs="Arial"/>
                <w:sz w:val="20"/>
                <w:szCs w:val="20"/>
              </w:rPr>
              <w:t>Pin Code</w:t>
            </w:r>
          </w:p>
        </w:tc>
        <w:tc>
          <w:tcPr>
            <w:tcW w:w="6300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3F5F" w:rsidRPr="00B41B8D" w:rsidTr="00565F6C">
        <w:trPr>
          <w:trHeight w:val="432"/>
        </w:trPr>
        <w:tc>
          <w:tcPr>
            <w:tcW w:w="3168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1B8D">
              <w:rPr>
                <w:rFonts w:ascii="Verdana" w:hAnsi="Verdana" w:cs="Arial"/>
                <w:sz w:val="20"/>
                <w:szCs w:val="20"/>
              </w:rPr>
              <w:t>Contact person name</w:t>
            </w:r>
          </w:p>
        </w:tc>
        <w:tc>
          <w:tcPr>
            <w:tcW w:w="6300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3F5F" w:rsidRPr="00B41B8D" w:rsidTr="00565F6C">
        <w:trPr>
          <w:trHeight w:val="432"/>
        </w:trPr>
        <w:tc>
          <w:tcPr>
            <w:tcW w:w="3168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1B8D">
              <w:rPr>
                <w:rFonts w:ascii="Verdana" w:hAnsi="Verdana" w:cs="Arial"/>
                <w:sz w:val="20"/>
                <w:szCs w:val="20"/>
              </w:rPr>
              <w:t>Contact Number (Landline)</w:t>
            </w:r>
          </w:p>
        </w:tc>
        <w:tc>
          <w:tcPr>
            <w:tcW w:w="6300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3F5F" w:rsidRPr="00B41B8D" w:rsidTr="00565F6C">
        <w:trPr>
          <w:trHeight w:val="432"/>
        </w:trPr>
        <w:tc>
          <w:tcPr>
            <w:tcW w:w="3168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1B8D">
              <w:rPr>
                <w:rFonts w:ascii="Verdana" w:hAnsi="Verdana" w:cs="Arial"/>
                <w:sz w:val="20"/>
                <w:szCs w:val="20"/>
              </w:rPr>
              <w:t>Contact Number (Cell Phone)</w:t>
            </w:r>
          </w:p>
        </w:tc>
        <w:tc>
          <w:tcPr>
            <w:tcW w:w="6300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3F5F" w:rsidRPr="00B41B8D" w:rsidTr="00565F6C">
        <w:trPr>
          <w:trHeight w:val="432"/>
        </w:trPr>
        <w:tc>
          <w:tcPr>
            <w:tcW w:w="3168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1B8D">
              <w:rPr>
                <w:rFonts w:ascii="Verdana" w:hAnsi="Verdana" w:cs="Arial"/>
                <w:sz w:val="20"/>
                <w:szCs w:val="20"/>
              </w:rPr>
              <w:t>Fax number</w:t>
            </w:r>
          </w:p>
        </w:tc>
        <w:tc>
          <w:tcPr>
            <w:tcW w:w="6300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03F5F" w:rsidRPr="00B41B8D" w:rsidTr="00565F6C">
        <w:trPr>
          <w:trHeight w:val="432"/>
        </w:trPr>
        <w:tc>
          <w:tcPr>
            <w:tcW w:w="3168" w:type="dxa"/>
          </w:tcPr>
          <w:p w:rsidR="00303F5F" w:rsidRPr="00B41B8D" w:rsidRDefault="009538C6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</w:t>
            </w:r>
            <w:r w:rsidR="00303F5F" w:rsidRPr="00B41B8D">
              <w:rPr>
                <w:rFonts w:ascii="Verdana" w:hAnsi="Verdana" w:cs="Arial"/>
                <w:sz w:val="20"/>
                <w:szCs w:val="20"/>
              </w:rPr>
              <w:t>-mail ID</w:t>
            </w:r>
          </w:p>
        </w:tc>
        <w:tc>
          <w:tcPr>
            <w:tcW w:w="6300" w:type="dxa"/>
          </w:tcPr>
          <w:p w:rsidR="00303F5F" w:rsidRPr="00B41B8D" w:rsidRDefault="00303F5F" w:rsidP="009538C6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65F6C" w:rsidRDefault="00565F6C" w:rsidP="00303F5F">
      <w:pPr>
        <w:pStyle w:val="NoSpacing"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B83F58" w:rsidRDefault="00B83F58" w:rsidP="00303F5F">
      <w:pPr>
        <w:pStyle w:val="NoSpacing"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9538C6" w:rsidRPr="009538C6" w:rsidRDefault="009538C6" w:rsidP="00303F5F">
      <w:pPr>
        <w:pStyle w:val="NoSpacing"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9538C6">
        <w:rPr>
          <w:rFonts w:ascii="Verdana" w:hAnsi="Verdana" w:cs="Arial"/>
          <w:b/>
          <w:sz w:val="20"/>
          <w:szCs w:val="20"/>
        </w:rPr>
        <w:t>Scenario details:</w:t>
      </w:r>
    </w:p>
    <w:p w:rsidR="009538C6" w:rsidRDefault="009538C6" w:rsidP="00303F5F">
      <w:pPr>
        <w:pStyle w:val="NoSpacing"/>
        <w:jc w:val="both"/>
        <w:outlineLvl w:val="0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"/>
        <w:gridCol w:w="5547"/>
        <w:gridCol w:w="3187"/>
      </w:tblGrid>
      <w:tr w:rsidR="009538C6" w:rsidTr="00E10B85">
        <w:trPr>
          <w:trHeight w:val="315"/>
        </w:trPr>
        <w:tc>
          <w:tcPr>
            <w:tcW w:w="827" w:type="dxa"/>
          </w:tcPr>
          <w:p w:rsidR="009538C6" w:rsidRDefault="009538C6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5547" w:type="dxa"/>
          </w:tcPr>
          <w:p w:rsidR="009538C6" w:rsidRDefault="009538C6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Connectivity Scenario</w:t>
            </w:r>
          </w:p>
        </w:tc>
        <w:tc>
          <w:tcPr>
            <w:tcW w:w="3187" w:type="dxa"/>
          </w:tcPr>
          <w:p w:rsidR="009538C6" w:rsidRDefault="009538C6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538C6" w:rsidTr="00E10B85">
        <w:trPr>
          <w:trHeight w:val="315"/>
        </w:trPr>
        <w:tc>
          <w:tcPr>
            <w:tcW w:w="827" w:type="dxa"/>
          </w:tcPr>
          <w:p w:rsidR="009538C6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5547" w:type="dxa"/>
          </w:tcPr>
          <w:p w:rsidR="009538C6" w:rsidRDefault="009538C6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Connectivity Option</w:t>
            </w:r>
          </w:p>
        </w:tc>
        <w:tc>
          <w:tcPr>
            <w:tcW w:w="3187" w:type="dxa"/>
          </w:tcPr>
          <w:p w:rsidR="009538C6" w:rsidRDefault="009538C6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538C6" w:rsidTr="00E10B85">
        <w:trPr>
          <w:trHeight w:val="315"/>
        </w:trPr>
        <w:tc>
          <w:tcPr>
            <w:tcW w:w="827" w:type="dxa"/>
          </w:tcPr>
          <w:p w:rsidR="009538C6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5547" w:type="dxa"/>
          </w:tcPr>
          <w:p w:rsidR="009538C6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Selected POP city</w:t>
            </w:r>
          </w:p>
        </w:tc>
        <w:tc>
          <w:tcPr>
            <w:tcW w:w="3187" w:type="dxa"/>
          </w:tcPr>
          <w:p w:rsidR="009538C6" w:rsidRDefault="009538C6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538C6" w:rsidTr="00E10B85">
        <w:trPr>
          <w:trHeight w:val="315"/>
        </w:trPr>
        <w:tc>
          <w:tcPr>
            <w:tcW w:w="827" w:type="dxa"/>
          </w:tcPr>
          <w:p w:rsidR="009538C6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5547" w:type="dxa"/>
          </w:tcPr>
          <w:p w:rsidR="009538C6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Choice of Service Provider</w:t>
            </w:r>
          </w:p>
        </w:tc>
        <w:tc>
          <w:tcPr>
            <w:tcW w:w="3187" w:type="dxa"/>
          </w:tcPr>
          <w:p w:rsidR="009538C6" w:rsidRDefault="009538C6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538C6" w:rsidTr="00E10B85">
        <w:trPr>
          <w:trHeight w:val="315"/>
        </w:trPr>
        <w:tc>
          <w:tcPr>
            <w:tcW w:w="827" w:type="dxa"/>
          </w:tcPr>
          <w:p w:rsidR="009538C6" w:rsidRDefault="009538C6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547" w:type="dxa"/>
          </w:tcPr>
          <w:p w:rsidR="009538C6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Choice of service provider for back-up</w:t>
            </w:r>
          </w:p>
        </w:tc>
        <w:tc>
          <w:tcPr>
            <w:tcW w:w="3187" w:type="dxa"/>
          </w:tcPr>
          <w:p w:rsidR="009538C6" w:rsidRDefault="009538C6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538C6" w:rsidTr="00E10B85">
        <w:trPr>
          <w:trHeight w:val="315"/>
        </w:trPr>
        <w:tc>
          <w:tcPr>
            <w:tcW w:w="827" w:type="dxa"/>
          </w:tcPr>
          <w:p w:rsidR="009538C6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5547" w:type="dxa"/>
          </w:tcPr>
          <w:p w:rsidR="009538C6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Link Monitoring and management service from HCL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Comnet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 xml:space="preserve"> Ltd.</w:t>
            </w:r>
          </w:p>
        </w:tc>
        <w:tc>
          <w:tcPr>
            <w:tcW w:w="3187" w:type="dxa"/>
          </w:tcPr>
          <w:p w:rsidR="009538C6" w:rsidRDefault="009538C6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538C6" w:rsidRDefault="009538C6" w:rsidP="00303F5F">
      <w:pPr>
        <w:pStyle w:val="NoSpacing"/>
        <w:jc w:val="both"/>
        <w:outlineLvl w:val="0"/>
        <w:rPr>
          <w:rFonts w:ascii="Verdana" w:hAnsi="Verdana" w:cs="Arial"/>
          <w:sz w:val="20"/>
          <w:szCs w:val="20"/>
        </w:rPr>
      </w:pPr>
    </w:p>
    <w:p w:rsidR="003D51A7" w:rsidRDefault="003D51A7" w:rsidP="003D51A7">
      <w:pPr>
        <w:pStyle w:val="NoSpacing"/>
        <w:jc w:val="both"/>
        <w:outlineLvl w:val="0"/>
        <w:rPr>
          <w:rFonts w:ascii="Verdana" w:hAnsi="Verdana" w:cs="Arial"/>
          <w:b/>
          <w:sz w:val="20"/>
          <w:szCs w:val="20"/>
        </w:rPr>
      </w:pPr>
    </w:p>
    <w:p w:rsidR="003D51A7" w:rsidRPr="009538C6" w:rsidRDefault="003D51A7" w:rsidP="003D51A7">
      <w:pPr>
        <w:pStyle w:val="NoSpacing"/>
        <w:jc w:val="both"/>
        <w:outlineLvl w:val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Payment details</w:t>
      </w:r>
      <w:r w:rsidRPr="009538C6">
        <w:rPr>
          <w:rFonts w:ascii="Verdana" w:hAnsi="Verdana" w:cs="Arial"/>
          <w:b/>
          <w:sz w:val="20"/>
          <w:szCs w:val="20"/>
        </w:rPr>
        <w:t>:</w:t>
      </w:r>
    </w:p>
    <w:p w:rsidR="003D51A7" w:rsidRDefault="003D51A7" w:rsidP="00303F5F">
      <w:pPr>
        <w:pStyle w:val="NoSpacing"/>
        <w:jc w:val="both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tbl>
      <w:tblPr>
        <w:tblStyle w:val="TableGrid"/>
        <w:tblW w:w="9792" w:type="dxa"/>
        <w:tblLook w:val="04A0" w:firstRow="1" w:lastRow="0" w:firstColumn="1" w:lastColumn="0" w:noHBand="0" w:noVBand="1"/>
      </w:tblPr>
      <w:tblGrid>
        <w:gridCol w:w="2808"/>
        <w:gridCol w:w="2088"/>
        <w:gridCol w:w="2682"/>
        <w:gridCol w:w="2214"/>
      </w:tblGrid>
      <w:tr w:rsidR="003D51A7" w:rsidTr="00B83F58">
        <w:trPr>
          <w:trHeight w:val="432"/>
        </w:trPr>
        <w:tc>
          <w:tcPr>
            <w:tcW w:w="2808" w:type="dxa"/>
          </w:tcPr>
          <w:p w:rsidR="003D51A7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ARC DD Bank Name </w:t>
            </w:r>
          </w:p>
        </w:tc>
        <w:tc>
          <w:tcPr>
            <w:tcW w:w="2088" w:type="dxa"/>
          </w:tcPr>
          <w:p w:rsidR="003D51A7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82" w:type="dxa"/>
          </w:tcPr>
          <w:p w:rsidR="003D51A7" w:rsidRDefault="003D51A7" w:rsidP="003D51A7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IFD DD Bank Name </w:t>
            </w:r>
          </w:p>
        </w:tc>
        <w:tc>
          <w:tcPr>
            <w:tcW w:w="2214" w:type="dxa"/>
          </w:tcPr>
          <w:p w:rsidR="003D51A7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51A7" w:rsidTr="00B83F58">
        <w:trPr>
          <w:trHeight w:val="432"/>
        </w:trPr>
        <w:tc>
          <w:tcPr>
            <w:tcW w:w="2808" w:type="dxa"/>
          </w:tcPr>
          <w:p w:rsidR="003D51A7" w:rsidRDefault="003D51A7" w:rsidP="003D51A7">
            <w:r w:rsidRPr="00DE0F03">
              <w:rPr>
                <w:rFonts w:ascii="Verdana" w:hAnsi="Verdana" w:cs="Arial"/>
                <w:sz w:val="20"/>
                <w:szCs w:val="20"/>
              </w:rPr>
              <w:t xml:space="preserve">ARC DD Bank </w:t>
            </w:r>
            <w:r>
              <w:rPr>
                <w:rFonts w:ascii="Verdana" w:hAnsi="Verdana" w:cs="Arial"/>
                <w:sz w:val="20"/>
                <w:szCs w:val="20"/>
              </w:rPr>
              <w:t>Branch</w:t>
            </w:r>
          </w:p>
        </w:tc>
        <w:tc>
          <w:tcPr>
            <w:tcW w:w="2088" w:type="dxa"/>
          </w:tcPr>
          <w:p w:rsidR="003D51A7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82" w:type="dxa"/>
          </w:tcPr>
          <w:p w:rsidR="003D51A7" w:rsidRDefault="003D51A7" w:rsidP="003D51A7">
            <w:r>
              <w:rPr>
                <w:rFonts w:ascii="Verdana" w:hAnsi="Verdana" w:cs="Arial"/>
                <w:sz w:val="20"/>
                <w:szCs w:val="20"/>
              </w:rPr>
              <w:t>IFD</w:t>
            </w:r>
            <w:r w:rsidRPr="00DE0F03">
              <w:rPr>
                <w:rFonts w:ascii="Verdana" w:hAnsi="Verdana" w:cs="Arial"/>
                <w:sz w:val="20"/>
                <w:szCs w:val="20"/>
              </w:rPr>
              <w:t xml:space="preserve"> DD Bank </w:t>
            </w:r>
            <w:r>
              <w:rPr>
                <w:rFonts w:ascii="Verdana" w:hAnsi="Verdana" w:cs="Arial"/>
                <w:sz w:val="20"/>
                <w:szCs w:val="20"/>
              </w:rPr>
              <w:t>Branch</w:t>
            </w:r>
          </w:p>
        </w:tc>
        <w:tc>
          <w:tcPr>
            <w:tcW w:w="2214" w:type="dxa"/>
          </w:tcPr>
          <w:p w:rsidR="003D51A7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51A7" w:rsidTr="00B83F58">
        <w:trPr>
          <w:trHeight w:val="432"/>
        </w:trPr>
        <w:tc>
          <w:tcPr>
            <w:tcW w:w="2808" w:type="dxa"/>
          </w:tcPr>
          <w:p w:rsidR="003D51A7" w:rsidRDefault="003D51A7" w:rsidP="003D51A7">
            <w:r w:rsidRPr="00DE0F03">
              <w:rPr>
                <w:rFonts w:ascii="Verdana" w:hAnsi="Verdana" w:cs="Arial"/>
                <w:sz w:val="20"/>
                <w:szCs w:val="20"/>
              </w:rPr>
              <w:t xml:space="preserve">ARC DD </w:t>
            </w:r>
            <w:r>
              <w:rPr>
                <w:rFonts w:ascii="Verdana" w:hAnsi="Verdana" w:cs="Arial"/>
                <w:sz w:val="20"/>
                <w:szCs w:val="20"/>
              </w:rPr>
              <w:t>No.</w:t>
            </w:r>
            <w:r w:rsidRPr="00DE0F0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</w:tcPr>
          <w:p w:rsidR="003D51A7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82" w:type="dxa"/>
          </w:tcPr>
          <w:p w:rsidR="003D51A7" w:rsidRDefault="003D51A7" w:rsidP="003D51A7">
            <w:r>
              <w:rPr>
                <w:rFonts w:ascii="Verdana" w:hAnsi="Verdana" w:cs="Arial"/>
                <w:sz w:val="20"/>
                <w:szCs w:val="20"/>
              </w:rPr>
              <w:t>IFD</w:t>
            </w:r>
            <w:r w:rsidRPr="00DE0F03">
              <w:rPr>
                <w:rFonts w:ascii="Verdana" w:hAnsi="Verdana" w:cs="Arial"/>
                <w:sz w:val="20"/>
                <w:szCs w:val="20"/>
              </w:rPr>
              <w:t xml:space="preserve"> DD </w:t>
            </w:r>
            <w:r>
              <w:rPr>
                <w:rFonts w:ascii="Verdana" w:hAnsi="Verdana" w:cs="Arial"/>
                <w:sz w:val="20"/>
                <w:szCs w:val="20"/>
              </w:rPr>
              <w:t>No.</w:t>
            </w:r>
            <w:r w:rsidRPr="00DE0F0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</w:tcPr>
          <w:p w:rsidR="003D51A7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51A7" w:rsidTr="00B83F58">
        <w:trPr>
          <w:trHeight w:val="432"/>
        </w:trPr>
        <w:tc>
          <w:tcPr>
            <w:tcW w:w="2808" w:type="dxa"/>
          </w:tcPr>
          <w:p w:rsidR="003D51A7" w:rsidRDefault="003D51A7" w:rsidP="003D51A7">
            <w:r w:rsidRPr="00DE0F03">
              <w:rPr>
                <w:rFonts w:ascii="Verdana" w:hAnsi="Verdana" w:cs="Arial"/>
                <w:sz w:val="20"/>
                <w:szCs w:val="20"/>
              </w:rPr>
              <w:t xml:space="preserve">ARC DD </w:t>
            </w:r>
            <w:r>
              <w:rPr>
                <w:rFonts w:ascii="Verdana" w:hAnsi="Verdana" w:cs="Arial"/>
                <w:sz w:val="20"/>
                <w:szCs w:val="20"/>
              </w:rPr>
              <w:t>Date</w:t>
            </w:r>
            <w:r w:rsidRPr="00DE0F0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</w:tcPr>
          <w:p w:rsidR="003D51A7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82" w:type="dxa"/>
          </w:tcPr>
          <w:p w:rsidR="003D51A7" w:rsidRDefault="003D51A7" w:rsidP="003D51A7">
            <w:r>
              <w:rPr>
                <w:rFonts w:ascii="Verdana" w:hAnsi="Verdana" w:cs="Arial"/>
                <w:sz w:val="20"/>
                <w:szCs w:val="20"/>
              </w:rPr>
              <w:t>IFD</w:t>
            </w:r>
            <w:r w:rsidRPr="00DE0F03">
              <w:rPr>
                <w:rFonts w:ascii="Verdana" w:hAnsi="Verdana" w:cs="Arial"/>
                <w:sz w:val="20"/>
                <w:szCs w:val="20"/>
              </w:rPr>
              <w:t xml:space="preserve"> DD </w:t>
            </w:r>
            <w:r>
              <w:rPr>
                <w:rFonts w:ascii="Verdana" w:hAnsi="Verdana" w:cs="Arial"/>
                <w:sz w:val="20"/>
                <w:szCs w:val="20"/>
              </w:rPr>
              <w:t>Date</w:t>
            </w:r>
            <w:r w:rsidRPr="00DE0F0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</w:tcPr>
          <w:p w:rsidR="003D51A7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3D51A7" w:rsidTr="00B83F58">
        <w:trPr>
          <w:trHeight w:val="432"/>
        </w:trPr>
        <w:tc>
          <w:tcPr>
            <w:tcW w:w="2808" w:type="dxa"/>
          </w:tcPr>
          <w:p w:rsidR="003D51A7" w:rsidRDefault="003D51A7" w:rsidP="003D51A7">
            <w:r w:rsidRPr="00DE0F03">
              <w:rPr>
                <w:rFonts w:ascii="Verdana" w:hAnsi="Verdana" w:cs="Arial"/>
                <w:sz w:val="20"/>
                <w:szCs w:val="20"/>
              </w:rPr>
              <w:t xml:space="preserve">ARC DD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Amount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Rs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DE0F0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088" w:type="dxa"/>
          </w:tcPr>
          <w:p w:rsidR="003D51A7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682" w:type="dxa"/>
          </w:tcPr>
          <w:p w:rsidR="003D51A7" w:rsidRDefault="003D51A7" w:rsidP="003D51A7">
            <w:r>
              <w:rPr>
                <w:rFonts w:ascii="Verdana" w:hAnsi="Verdana" w:cs="Arial"/>
                <w:sz w:val="20"/>
                <w:szCs w:val="20"/>
              </w:rPr>
              <w:t>IFD</w:t>
            </w:r>
            <w:r w:rsidRPr="00DE0F03">
              <w:rPr>
                <w:rFonts w:ascii="Verdana" w:hAnsi="Verdana" w:cs="Arial"/>
                <w:sz w:val="20"/>
                <w:szCs w:val="20"/>
              </w:rPr>
              <w:t xml:space="preserve"> DD </w:t>
            </w:r>
            <w:r>
              <w:rPr>
                <w:rFonts w:ascii="Verdana" w:hAnsi="Verdana" w:cs="Arial"/>
                <w:sz w:val="20"/>
                <w:szCs w:val="20"/>
              </w:rPr>
              <w:t xml:space="preserve">Amount </w:t>
            </w:r>
            <w:proofErr w:type="spellStart"/>
            <w:r>
              <w:rPr>
                <w:rFonts w:ascii="Verdana" w:hAnsi="Verdana" w:cs="Arial"/>
                <w:sz w:val="20"/>
                <w:szCs w:val="20"/>
              </w:rPr>
              <w:t>Rs</w:t>
            </w:r>
            <w:proofErr w:type="spellEnd"/>
            <w:r>
              <w:rPr>
                <w:rFonts w:ascii="Verdana" w:hAnsi="Verdana" w:cs="Arial"/>
                <w:sz w:val="20"/>
                <w:szCs w:val="20"/>
              </w:rPr>
              <w:t>.</w:t>
            </w:r>
            <w:r w:rsidRPr="00DE0F0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2214" w:type="dxa"/>
          </w:tcPr>
          <w:p w:rsidR="003D51A7" w:rsidRDefault="003D51A7" w:rsidP="00303F5F">
            <w:pPr>
              <w:pStyle w:val="NoSpacing"/>
              <w:jc w:val="both"/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3D51A7" w:rsidRDefault="003D51A7" w:rsidP="00303F5F">
      <w:pPr>
        <w:pStyle w:val="NoSpacing"/>
        <w:jc w:val="both"/>
        <w:outlineLvl w:val="0"/>
        <w:rPr>
          <w:rFonts w:ascii="Verdana" w:hAnsi="Verdana" w:cs="Arial"/>
          <w:sz w:val="20"/>
          <w:szCs w:val="20"/>
        </w:rPr>
      </w:pPr>
    </w:p>
    <w:p w:rsidR="009538C6" w:rsidRPr="00565F6C" w:rsidRDefault="00565F6C" w:rsidP="00303F5F">
      <w:pPr>
        <w:pStyle w:val="NoSpacing"/>
        <w:jc w:val="both"/>
        <w:outlineLvl w:val="0"/>
        <w:rPr>
          <w:rFonts w:ascii="Verdana" w:hAnsi="Verdana" w:cs="Arial"/>
          <w:b/>
          <w:sz w:val="20"/>
          <w:szCs w:val="20"/>
        </w:rPr>
      </w:pPr>
      <w:r w:rsidRPr="00565F6C">
        <w:rPr>
          <w:rFonts w:ascii="Verdana" w:hAnsi="Verdana" w:cs="Arial"/>
          <w:b/>
          <w:sz w:val="20"/>
          <w:szCs w:val="20"/>
        </w:rPr>
        <w:t xml:space="preserve">For Office Use: </w:t>
      </w:r>
    </w:p>
    <w:p w:rsidR="009538C6" w:rsidRDefault="009538C6" w:rsidP="00303F5F">
      <w:pPr>
        <w:pStyle w:val="NoSpacing"/>
        <w:jc w:val="both"/>
        <w:outlineLvl w:val="0"/>
        <w:rPr>
          <w:rFonts w:ascii="Verdana" w:hAnsi="Verdana" w:cs="Arial"/>
          <w:sz w:val="20"/>
          <w:szCs w:val="20"/>
        </w:rPr>
      </w:pPr>
    </w:p>
    <w:tbl>
      <w:tblPr>
        <w:tblW w:w="51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1"/>
        <w:gridCol w:w="6988"/>
      </w:tblGrid>
      <w:tr w:rsidR="00565F6C" w:rsidRPr="00B41B8D" w:rsidTr="00223F54">
        <w:trPr>
          <w:trHeight w:val="432"/>
        </w:trPr>
        <w:tc>
          <w:tcPr>
            <w:tcW w:w="1445" w:type="pct"/>
          </w:tcPr>
          <w:p w:rsidR="00565F6C" w:rsidRPr="00B41B8D" w:rsidRDefault="00565F6C" w:rsidP="00565F6C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B41B8D">
              <w:rPr>
                <w:rFonts w:ascii="Verdana" w:hAnsi="Verdana" w:cs="Arial"/>
                <w:sz w:val="20"/>
                <w:szCs w:val="20"/>
              </w:rPr>
              <w:t>Name of Trading Member</w:t>
            </w:r>
          </w:p>
        </w:tc>
        <w:tc>
          <w:tcPr>
            <w:tcW w:w="3555" w:type="pct"/>
          </w:tcPr>
          <w:p w:rsidR="00565F6C" w:rsidRPr="00B41B8D" w:rsidRDefault="00565F6C" w:rsidP="00565F6C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65F6C" w:rsidRPr="00B41B8D" w:rsidTr="00223F54">
        <w:trPr>
          <w:trHeight w:val="432"/>
        </w:trPr>
        <w:tc>
          <w:tcPr>
            <w:tcW w:w="1445" w:type="pct"/>
          </w:tcPr>
          <w:p w:rsidR="00565F6C" w:rsidRPr="00B41B8D" w:rsidRDefault="00565F6C" w:rsidP="00565F6C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NPN ID</w:t>
            </w:r>
          </w:p>
        </w:tc>
        <w:tc>
          <w:tcPr>
            <w:tcW w:w="3555" w:type="pct"/>
          </w:tcPr>
          <w:p w:rsidR="00565F6C" w:rsidRPr="00B41B8D" w:rsidRDefault="00565F6C" w:rsidP="00565F6C">
            <w:pPr>
              <w:pStyle w:val="NoSpacing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9538C6" w:rsidRDefault="009538C6" w:rsidP="00303F5F">
      <w:pPr>
        <w:pStyle w:val="NoSpacing"/>
        <w:jc w:val="both"/>
        <w:outlineLvl w:val="0"/>
        <w:rPr>
          <w:rFonts w:ascii="Verdana" w:hAnsi="Verdana" w:cs="Arial"/>
          <w:sz w:val="20"/>
          <w:szCs w:val="20"/>
        </w:rPr>
      </w:pPr>
    </w:p>
    <w:p w:rsidR="00303F5F" w:rsidRPr="00B41B8D" w:rsidRDefault="00565F6C" w:rsidP="00565F6C">
      <w:pPr>
        <w:pStyle w:val="NoSpacing"/>
        <w:jc w:val="both"/>
        <w:outlineLvl w:val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We agree to the terms and conditions for installation of Leased Line(S)</w:t>
      </w:r>
    </w:p>
    <w:p w:rsidR="00303F5F" w:rsidRPr="00B41B8D" w:rsidRDefault="00303F5F" w:rsidP="00303F5F">
      <w:pPr>
        <w:rPr>
          <w:rFonts w:ascii="Verdana" w:hAnsi="Verdana" w:cs="Arial"/>
          <w:sz w:val="20"/>
          <w:szCs w:val="20"/>
        </w:rPr>
      </w:pPr>
    </w:p>
    <w:p w:rsidR="00303F5F" w:rsidRPr="00B41B8D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303F5F" w:rsidRPr="00B41B8D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B41B8D">
        <w:rPr>
          <w:rFonts w:ascii="Verdana" w:hAnsi="Verdana" w:cs="Arial"/>
          <w:sz w:val="20"/>
          <w:szCs w:val="20"/>
        </w:rPr>
        <w:t>Thanking you.</w:t>
      </w:r>
    </w:p>
    <w:p w:rsidR="00303F5F" w:rsidRPr="00B41B8D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B41B8D">
        <w:rPr>
          <w:rFonts w:ascii="Verdana" w:hAnsi="Verdana" w:cs="Arial"/>
          <w:sz w:val="20"/>
          <w:szCs w:val="20"/>
        </w:rPr>
        <w:t>Yours faithfully</w:t>
      </w:r>
    </w:p>
    <w:p w:rsidR="00303F5F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303F5F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303F5F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303F5F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303F5F" w:rsidRPr="00B41B8D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</w:p>
    <w:p w:rsidR="00303F5F" w:rsidRPr="00B41B8D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B41B8D">
        <w:rPr>
          <w:rFonts w:ascii="Verdana" w:hAnsi="Verdana" w:cs="Arial"/>
          <w:sz w:val="20"/>
          <w:szCs w:val="20"/>
        </w:rPr>
        <w:t xml:space="preserve">(Name and signature of the authorized signatory) </w:t>
      </w:r>
    </w:p>
    <w:p w:rsidR="00303F5F" w:rsidRPr="00B41B8D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  <w:r w:rsidRPr="00B41B8D">
        <w:rPr>
          <w:rFonts w:ascii="Verdana" w:hAnsi="Verdana" w:cs="Arial"/>
          <w:sz w:val="20"/>
          <w:szCs w:val="20"/>
        </w:rPr>
        <w:t xml:space="preserve">Company seal </w:t>
      </w:r>
    </w:p>
    <w:p w:rsidR="00303F5F" w:rsidRDefault="00303F5F" w:rsidP="00303F5F">
      <w:pPr>
        <w:pStyle w:val="NoSpacing"/>
        <w:jc w:val="both"/>
        <w:rPr>
          <w:rFonts w:ascii="Verdana" w:hAnsi="Verdana" w:cs="Arial"/>
          <w:sz w:val="20"/>
          <w:szCs w:val="20"/>
        </w:rPr>
      </w:pPr>
      <w:bookmarkStart w:id="0" w:name="_Annexure-I"/>
      <w:bookmarkEnd w:id="0"/>
    </w:p>
    <w:p w:rsidR="006C0BB3" w:rsidRPr="00360F20" w:rsidRDefault="00565F6C">
      <w:pPr>
        <w:rPr>
          <w:rFonts w:ascii="Verdana" w:hAnsi="Verdana" w:cs="Arial"/>
          <w:sz w:val="20"/>
          <w:szCs w:val="20"/>
          <w:lang w:bidi="en-US"/>
        </w:rPr>
      </w:pPr>
      <w:r w:rsidRPr="00360F20">
        <w:rPr>
          <w:rFonts w:ascii="Verdana" w:hAnsi="Verdana" w:cs="Arial"/>
          <w:sz w:val="20"/>
          <w:szCs w:val="20"/>
          <w:lang w:bidi="en-US"/>
        </w:rPr>
        <w:t>Date:</w:t>
      </w:r>
    </w:p>
    <w:p w:rsidR="00565F6C" w:rsidRPr="00360F20" w:rsidRDefault="00565F6C">
      <w:pPr>
        <w:rPr>
          <w:rFonts w:ascii="Verdana" w:hAnsi="Verdana" w:cs="Arial"/>
          <w:sz w:val="20"/>
          <w:szCs w:val="20"/>
          <w:lang w:bidi="en-US"/>
        </w:rPr>
      </w:pPr>
      <w:r w:rsidRPr="00360F20">
        <w:rPr>
          <w:rFonts w:ascii="Verdana" w:hAnsi="Verdana" w:cs="Arial"/>
          <w:sz w:val="20"/>
          <w:szCs w:val="20"/>
          <w:lang w:bidi="en-US"/>
        </w:rPr>
        <w:t>Place:</w:t>
      </w:r>
    </w:p>
    <w:p w:rsidR="00565F6C" w:rsidRPr="00360F20" w:rsidRDefault="00565F6C">
      <w:pPr>
        <w:rPr>
          <w:rFonts w:ascii="Verdana" w:hAnsi="Verdana" w:cs="Arial"/>
          <w:sz w:val="20"/>
          <w:szCs w:val="20"/>
          <w:lang w:bidi="en-US"/>
        </w:rPr>
      </w:pPr>
    </w:p>
    <w:p w:rsidR="00565F6C" w:rsidRPr="00360F20" w:rsidRDefault="00B83F58">
      <w:pPr>
        <w:rPr>
          <w:rFonts w:ascii="Verdana" w:hAnsi="Verdana" w:cs="Arial"/>
          <w:sz w:val="20"/>
          <w:szCs w:val="20"/>
          <w:lang w:bidi="en-US"/>
        </w:rPr>
      </w:pPr>
      <w:proofErr w:type="spellStart"/>
      <w:r w:rsidRPr="00360F20">
        <w:rPr>
          <w:rFonts w:ascii="Verdana" w:hAnsi="Verdana" w:cs="Arial"/>
          <w:sz w:val="20"/>
          <w:szCs w:val="20"/>
          <w:lang w:bidi="en-US"/>
        </w:rPr>
        <w:t>Encl</w:t>
      </w:r>
      <w:proofErr w:type="spellEnd"/>
      <w:r w:rsidRPr="00360F20">
        <w:rPr>
          <w:rFonts w:ascii="Verdana" w:hAnsi="Verdana" w:cs="Arial"/>
          <w:sz w:val="20"/>
          <w:szCs w:val="20"/>
          <w:lang w:bidi="en-US"/>
        </w:rPr>
        <w:t>:</w:t>
      </w:r>
      <w:bookmarkStart w:id="1" w:name="_GoBack"/>
      <w:bookmarkEnd w:id="1"/>
    </w:p>
    <w:p w:rsidR="00B83F58" w:rsidRPr="00360F20" w:rsidRDefault="00B83F58">
      <w:pPr>
        <w:rPr>
          <w:rFonts w:ascii="Verdana" w:hAnsi="Verdana" w:cs="Arial"/>
          <w:sz w:val="20"/>
          <w:szCs w:val="20"/>
          <w:lang w:bidi="en-US"/>
        </w:rPr>
      </w:pPr>
    </w:p>
    <w:p w:rsidR="00B83F58" w:rsidRPr="00360F20" w:rsidRDefault="00B83F58">
      <w:pPr>
        <w:rPr>
          <w:rFonts w:ascii="Verdana" w:hAnsi="Verdana" w:cs="Arial"/>
          <w:sz w:val="20"/>
          <w:szCs w:val="20"/>
          <w:lang w:bidi="en-US"/>
        </w:rPr>
      </w:pPr>
      <w:r w:rsidRPr="00360F20">
        <w:rPr>
          <w:rFonts w:ascii="Verdana" w:hAnsi="Verdana" w:cs="Arial"/>
          <w:sz w:val="20"/>
          <w:szCs w:val="20"/>
          <w:lang w:bidi="en-US"/>
        </w:rPr>
        <w:t>- Undertaking</w:t>
      </w:r>
    </w:p>
    <w:p w:rsidR="00B83F58" w:rsidRPr="00360F20" w:rsidRDefault="00B83F58">
      <w:pPr>
        <w:rPr>
          <w:rFonts w:ascii="Verdana" w:hAnsi="Verdana" w:cs="Arial"/>
          <w:sz w:val="20"/>
          <w:szCs w:val="20"/>
          <w:lang w:bidi="en-US"/>
        </w:rPr>
      </w:pPr>
      <w:r w:rsidRPr="00360F20">
        <w:rPr>
          <w:rFonts w:ascii="Verdana" w:hAnsi="Verdana" w:cs="Arial"/>
          <w:sz w:val="20"/>
          <w:szCs w:val="20"/>
          <w:lang w:bidi="en-US"/>
        </w:rPr>
        <w:t>- Authorization letter</w:t>
      </w:r>
    </w:p>
    <w:p w:rsidR="00B83F58" w:rsidRPr="00360F20" w:rsidRDefault="00B83F58">
      <w:pPr>
        <w:rPr>
          <w:rFonts w:ascii="Verdana" w:hAnsi="Verdana" w:cs="Arial"/>
          <w:sz w:val="20"/>
          <w:szCs w:val="20"/>
          <w:lang w:bidi="en-US"/>
        </w:rPr>
      </w:pPr>
      <w:r w:rsidRPr="00360F20">
        <w:rPr>
          <w:rFonts w:ascii="Verdana" w:hAnsi="Verdana" w:cs="Arial"/>
          <w:sz w:val="20"/>
          <w:szCs w:val="20"/>
          <w:lang w:bidi="en-US"/>
        </w:rPr>
        <w:t>- Demand Draft of Interest Free Deposit</w:t>
      </w:r>
    </w:p>
    <w:p w:rsidR="00B83F58" w:rsidRPr="00360F20" w:rsidRDefault="00B83F58" w:rsidP="00B83F58">
      <w:pPr>
        <w:rPr>
          <w:rFonts w:ascii="Verdana" w:hAnsi="Verdana" w:cs="Arial"/>
          <w:sz w:val="20"/>
          <w:szCs w:val="20"/>
          <w:lang w:bidi="en-US"/>
        </w:rPr>
      </w:pPr>
      <w:r w:rsidRPr="00360F20">
        <w:rPr>
          <w:rFonts w:ascii="Verdana" w:hAnsi="Verdana" w:cs="Arial"/>
          <w:sz w:val="20"/>
          <w:szCs w:val="20"/>
          <w:lang w:bidi="en-US"/>
        </w:rPr>
        <w:t>- Demand Draft of charges &amp; Fees</w:t>
      </w:r>
    </w:p>
    <w:p w:rsidR="00B83F58" w:rsidRDefault="00B83F58"/>
    <w:p w:rsidR="00B83F58" w:rsidRDefault="00B83F58"/>
    <w:sectPr w:rsidR="00B83F58" w:rsidSect="009538C6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FE" w:rsidRDefault="00C371FE">
      <w:r>
        <w:separator/>
      </w:r>
    </w:p>
  </w:endnote>
  <w:endnote w:type="continuationSeparator" w:id="0">
    <w:p w:rsidR="00C371FE" w:rsidRDefault="00C37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FE" w:rsidRDefault="00C371FE">
      <w:r>
        <w:separator/>
      </w:r>
    </w:p>
  </w:footnote>
  <w:footnote w:type="continuationSeparator" w:id="0">
    <w:p w:rsidR="00C371FE" w:rsidRDefault="00C37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F5F"/>
    <w:rsid w:val="000A2994"/>
    <w:rsid w:val="000F32AB"/>
    <w:rsid w:val="00223F54"/>
    <w:rsid w:val="00303F5F"/>
    <w:rsid w:val="00347456"/>
    <w:rsid w:val="00360F20"/>
    <w:rsid w:val="003D51A7"/>
    <w:rsid w:val="00565F6C"/>
    <w:rsid w:val="005920E2"/>
    <w:rsid w:val="006C0BB3"/>
    <w:rsid w:val="007B46DD"/>
    <w:rsid w:val="009538C6"/>
    <w:rsid w:val="00B83F58"/>
    <w:rsid w:val="00B87D17"/>
    <w:rsid w:val="00C371FE"/>
    <w:rsid w:val="00C7369F"/>
    <w:rsid w:val="00D901BF"/>
    <w:rsid w:val="00DA34BA"/>
    <w:rsid w:val="00E1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F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basedOn w:val="Normal"/>
    <w:qFormat/>
    <w:rsid w:val="00303F5F"/>
    <w:rPr>
      <w:rFonts w:ascii="Calibri" w:hAnsi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03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F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5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D1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B8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F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basedOn w:val="Normal"/>
    <w:qFormat/>
    <w:rsid w:val="00303F5F"/>
    <w:rPr>
      <w:rFonts w:ascii="Calibri" w:hAnsi="Calibri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03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F5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F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F5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3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7D17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0B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B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3f0cacf6-3948-407b-a9ff-f18d7c729369">Application form for NPN POP link</Description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9B7B10BCEDF4593ACF0BDDBF624DB" ma:contentTypeVersion="1" ma:contentTypeDescription="Create a new document." ma:contentTypeScope="" ma:versionID="813201cc3ae615af743cae94767d73b5">
  <xsd:schema xmlns:xsd="http://www.w3.org/2001/XMLSchema" xmlns:xs="http://www.w3.org/2001/XMLSchema" xmlns:p="http://schemas.microsoft.com/office/2006/metadata/properties" xmlns:ns2="3f0cacf6-3948-407b-a9ff-f18d7c729369" targetNamespace="http://schemas.microsoft.com/office/2006/metadata/properties" ma:root="true" ma:fieldsID="44ec323a49783bfe96cba7e07fb699ac" ns2:_="">
    <xsd:import namespace="3f0cacf6-3948-407b-a9ff-f18d7c729369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cacf6-3948-407b-a9ff-f18d7c729369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E67FD2-FC83-4FFB-BE4D-BB43BDE2FC76}">
  <ds:schemaRefs>
    <ds:schemaRef ds:uri="http://schemas.microsoft.com/office/2006/metadata/properties"/>
    <ds:schemaRef ds:uri="http://schemas.microsoft.com/office/infopath/2007/PartnerControls"/>
    <ds:schemaRef ds:uri="3f0cacf6-3948-407b-a9ff-f18d7c729369"/>
  </ds:schemaRefs>
</ds:datastoreItem>
</file>

<file path=customXml/itemProps2.xml><?xml version="1.0" encoding="utf-8"?>
<ds:datastoreItem xmlns:ds="http://schemas.openxmlformats.org/officeDocument/2006/customXml" ds:itemID="{8D891088-43DB-4161-84C4-676AB0175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C9A2A-8BE5-494D-896C-50B6F4529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cacf6-3948-407b-a9ff-f18d7c729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NPN POP link</dc:title>
  <dc:creator>Prafulla Gurav/MCX-SX/Technology</dc:creator>
  <cp:lastModifiedBy>Nagrajan Mudaliar/MCX-SX/Membership &amp; Inspection</cp:lastModifiedBy>
  <cp:revision>8</cp:revision>
  <dcterms:created xsi:type="dcterms:W3CDTF">2014-05-30T13:06:00Z</dcterms:created>
  <dcterms:modified xsi:type="dcterms:W3CDTF">2015-06-16T09:05:00Z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0x01010034B9B7B10BCEDF4593ACF0BDDBF624DB</vt:lpwstr>
  </property>
</Properties>
</file>